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E7" w:rsidRPr="00BF2AE7" w:rsidRDefault="00BF2AE7" w:rsidP="00BF2AE7">
      <w:pPr>
        <w:shd w:val="clear" w:color="auto" w:fill="FFFFFF"/>
        <w:spacing w:after="120" w:line="255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</w:pPr>
      <w:r w:rsidRPr="00BF2AE7"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EL SUSTANTIVO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right"/>
        <w:rPr>
          <w:rFonts w:eastAsia="Times New Roman" w:cstheme="minorHAnsi"/>
          <w:b/>
          <w:color w:val="000000"/>
          <w:u w:val="single"/>
          <w:lang w:eastAsia="es-AR"/>
        </w:rPr>
      </w:pPr>
      <w:r w:rsidRPr="00BF2AE7">
        <w:rPr>
          <w:rFonts w:eastAsia="Times New Roman" w:cstheme="minorHAnsi"/>
          <w:b/>
          <w:color w:val="000000"/>
          <w:u w:val="single"/>
          <w:lang w:eastAsia="es-AR"/>
        </w:rPr>
        <w:t>CLASIFICACION SEMANTICA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Según su clasificación el sustantivo puede ser: 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Propio o  Común</w:t>
      </w:r>
      <w:r w:rsidRPr="00BF2AE7">
        <w:rPr>
          <w:rFonts w:eastAsia="Times New Roman" w:cstheme="minorHAnsi"/>
          <w:color w:val="000000"/>
          <w:lang w:eastAsia="es-AR"/>
        </w:rPr>
        <w:t>.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El 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SUSTANTIVO PROPIO</w:t>
      </w:r>
      <w:r w:rsidRPr="00BF2AE7">
        <w:rPr>
          <w:rFonts w:eastAsia="Times New Roman" w:cstheme="minorHAnsi"/>
          <w:color w:val="000000"/>
          <w:lang w:eastAsia="es-AR"/>
        </w:rPr>
        <w:t> nombra a personas, animales o cosas específicas. Se escribe siempre con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 mayúscula en su primera letra. </w:t>
      </w:r>
      <w:r w:rsidRPr="00BF2AE7">
        <w:rPr>
          <w:rFonts w:eastAsia="Times New Roman" w:cstheme="minorHAnsi"/>
          <w:color w:val="000000"/>
          <w:lang w:eastAsia="es-AR"/>
        </w:rPr>
        <w:t>Pueden ser nombres de personas, ríos, países, ciudades, de animales, de títulos, de establecimientos, etc.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Ejemplos: Raúl, Pérez, Loa, Chile, Ahumada, Biblioteca Nacional, “Minino”, Antofagasta, Presidente, Papa, etc.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El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 SUSTANTIVO COMÚN </w:t>
      </w:r>
      <w:r w:rsidRPr="00BF2AE7">
        <w:rPr>
          <w:rFonts w:eastAsia="Times New Roman" w:cstheme="minorHAnsi"/>
          <w:color w:val="000000"/>
          <w:lang w:eastAsia="es-AR"/>
        </w:rPr>
        <w:t>nombra a personas, animales, cosas o ideas en forma general. Se escribe con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 minúscula.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Ejemplos: Muñeca, calle, mesa, gato, vaso, amor, termómetro, comedor, tigre, etc.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A su vez el 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sustantivo común</w:t>
      </w:r>
      <w:r w:rsidRPr="00BF2AE7">
        <w:rPr>
          <w:rFonts w:eastAsia="Times New Roman" w:cstheme="minorHAnsi"/>
          <w:color w:val="000000"/>
          <w:lang w:eastAsia="es-AR"/>
        </w:rPr>
        <w:t> puede ser: </w:t>
      </w:r>
    </w:p>
    <w:tbl>
      <w:tblPr>
        <w:tblW w:w="2500" w:type="pct"/>
        <w:jc w:val="center"/>
        <w:tblBorders>
          <w:top w:val="single" w:sz="6" w:space="0" w:color="999999"/>
          <w:left w:val="single" w:sz="6" w:space="0" w:color="999999"/>
          <w:bottom w:val="outset" w:sz="6" w:space="0" w:color="FF6000"/>
          <w:right w:val="outset" w:sz="6" w:space="0" w:color="FF6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7"/>
        <w:gridCol w:w="2646"/>
      </w:tblGrid>
      <w:tr w:rsidR="00BF2AE7" w:rsidRPr="00BF2AE7" w:rsidTr="00BF2AE7">
        <w:trPr>
          <w:jc w:val="center"/>
        </w:trPr>
        <w:tc>
          <w:tcPr>
            <w:tcW w:w="0" w:type="auto"/>
            <w:tcBorders>
              <w:top w:val="outset" w:sz="6" w:space="0" w:color="FF6000"/>
              <w:left w:val="outset" w:sz="6" w:space="0" w:color="FF6000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AE7" w:rsidRPr="00BF2AE7" w:rsidRDefault="00BF2AE7" w:rsidP="00BF2AE7">
            <w:pPr>
              <w:spacing w:after="0" w:line="255" w:lineRule="atLeast"/>
              <w:contextualSpacing/>
              <w:jc w:val="both"/>
              <w:rPr>
                <w:rFonts w:eastAsia="Times New Roman" w:cstheme="minorHAnsi"/>
                <w:color w:val="000000"/>
                <w:lang w:eastAsia="es-AR"/>
              </w:rPr>
            </w:pPr>
            <w:r w:rsidRPr="00BF2AE7">
              <w:rPr>
                <w:rFonts w:eastAsia="Times New Roman" w:cstheme="minorHAnsi"/>
                <w:color w:val="000000"/>
                <w:lang w:eastAsia="es-AR"/>
              </w:rPr>
              <w:t>simple o compuesto</w:t>
            </w:r>
          </w:p>
        </w:tc>
        <w:tc>
          <w:tcPr>
            <w:tcW w:w="0" w:type="auto"/>
            <w:tcBorders>
              <w:top w:val="outset" w:sz="6" w:space="0" w:color="FF6000"/>
              <w:left w:val="outset" w:sz="6" w:space="0" w:color="FF6000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AE7" w:rsidRPr="00BF2AE7" w:rsidRDefault="00BF2AE7" w:rsidP="00BF2AE7">
            <w:pPr>
              <w:spacing w:after="0" w:line="255" w:lineRule="atLeast"/>
              <w:contextualSpacing/>
              <w:jc w:val="both"/>
              <w:rPr>
                <w:rFonts w:eastAsia="Times New Roman" w:cstheme="minorHAnsi"/>
                <w:color w:val="000000"/>
                <w:lang w:eastAsia="es-AR"/>
              </w:rPr>
            </w:pPr>
            <w:r w:rsidRPr="00BF2AE7">
              <w:rPr>
                <w:rFonts w:eastAsia="Times New Roman" w:cstheme="minorHAnsi"/>
                <w:color w:val="000000"/>
                <w:lang w:eastAsia="es-AR"/>
              </w:rPr>
              <w:t>primitivo o derivado</w:t>
            </w:r>
          </w:p>
        </w:tc>
      </w:tr>
      <w:tr w:rsidR="00BF2AE7" w:rsidRPr="00BF2AE7" w:rsidTr="00BF2AE7">
        <w:trPr>
          <w:jc w:val="center"/>
        </w:trPr>
        <w:tc>
          <w:tcPr>
            <w:tcW w:w="0" w:type="auto"/>
            <w:tcBorders>
              <w:top w:val="outset" w:sz="6" w:space="0" w:color="FF6000"/>
              <w:left w:val="outset" w:sz="6" w:space="0" w:color="FF6000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AE7" w:rsidRPr="00BF2AE7" w:rsidRDefault="00BF2AE7" w:rsidP="00BF2AE7">
            <w:pPr>
              <w:spacing w:after="0" w:line="255" w:lineRule="atLeast"/>
              <w:contextualSpacing/>
              <w:jc w:val="both"/>
              <w:rPr>
                <w:rFonts w:eastAsia="Times New Roman" w:cstheme="minorHAnsi"/>
                <w:color w:val="000000"/>
                <w:lang w:eastAsia="es-AR"/>
              </w:rPr>
            </w:pPr>
            <w:r w:rsidRPr="00BF2AE7">
              <w:rPr>
                <w:rFonts w:eastAsia="Times New Roman" w:cstheme="minorHAnsi"/>
                <w:color w:val="000000"/>
                <w:lang w:eastAsia="es-AR"/>
              </w:rPr>
              <w:t>concreto o abstracto</w:t>
            </w:r>
          </w:p>
        </w:tc>
        <w:tc>
          <w:tcPr>
            <w:tcW w:w="0" w:type="auto"/>
            <w:tcBorders>
              <w:top w:val="outset" w:sz="6" w:space="0" w:color="FF6000"/>
              <w:left w:val="outset" w:sz="6" w:space="0" w:color="FF6000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F2AE7" w:rsidRPr="00BF2AE7" w:rsidRDefault="00BF2AE7" w:rsidP="00BF2AE7">
            <w:pPr>
              <w:spacing w:after="0" w:line="255" w:lineRule="atLeast"/>
              <w:contextualSpacing/>
              <w:jc w:val="both"/>
              <w:rPr>
                <w:rFonts w:eastAsia="Times New Roman" w:cstheme="minorHAnsi"/>
                <w:color w:val="000000"/>
                <w:lang w:eastAsia="es-AR"/>
              </w:rPr>
            </w:pPr>
            <w:r w:rsidRPr="00BF2AE7">
              <w:rPr>
                <w:rFonts w:eastAsia="Times New Roman" w:cstheme="minorHAnsi"/>
                <w:color w:val="000000"/>
                <w:lang w:eastAsia="es-AR"/>
              </w:rPr>
              <w:t>individual o colectivo</w:t>
            </w:r>
          </w:p>
        </w:tc>
      </w:tr>
    </w:tbl>
    <w:p w:rsidR="00BF2AE7" w:rsidRPr="00BF2AE7" w:rsidRDefault="00BF2AE7" w:rsidP="00BF2AE7">
      <w:pPr>
        <w:pStyle w:val="Prrafodelista"/>
        <w:numPr>
          <w:ilvl w:val="0"/>
          <w:numId w:val="6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simple</w:t>
      </w:r>
      <w:r w:rsidRPr="00BF2AE7">
        <w:rPr>
          <w:rFonts w:eastAsia="Times New Roman" w:cstheme="minorHAnsi"/>
          <w:color w:val="000000"/>
          <w:lang w:eastAsia="es-AR"/>
        </w:rPr>
        <w:t>: es el que está formado por una sola palabra.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casa, almendra, sol, nube, lápiz, computador, casa, alfombra, etc.</w:t>
      </w:r>
    </w:p>
    <w:p w:rsidR="00BF2AE7" w:rsidRPr="00BF2AE7" w:rsidRDefault="00BF2AE7" w:rsidP="00BF2AE7">
      <w:pPr>
        <w:pStyle w:val="Prrafodelista"/>
        <w:numPr>
          <w:ilvl w:val="0"/>
          <w:numId w:val="1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compuesto</w:t>
      </w:r>
      <w:r w:rsidRPr="00BF2AE7">
        <w:rPr>
          <w:rFonts w:eastAsia="Times New Roman" w:cstheme="minorHAnsi"/>
          <w:color w:val="000000"/>
          <w:lang w:eastAsia="es-AR"/>
        </w:rPr>
        <w:t>: es el que está formado por más de una palabra.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sacapuntas, casaquinta, radiotelégrafo, televisión, limpiavidrios, telégrafo, parabrisas, radioaficionado, etc.</w:t>
      </w:r>
    </w:p>
    <w:p w:rsidR="00BF2AE7" w:rsidRPr="00BF2AE7" w:rsidRDefault="00BF2AE7" w:rsidP="00BF2AE7">
      <w:pPr>
        <w:pStyle w:val="Prrafodelista"/>
        <w:numPr>
          <w:ilvl w:val="0"/>
          <w:numId w:val="1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primitivo</w:t>
      </w:r>
      <w:r w:rsidRPr="00BF2AE7">
        <w:rPr>
          <w:rFonts w:eastAsia="Times New Roman" w:cstheme="minorHAnsi"/>
          <w:color w:val="000000"/>
          <w:lang w:eastAsia="es-AR"/>
        </w:rPr>
        <w:t>: es el que no deriva de ninguna palabra.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flor, zapato, pan, ojo, queso, peso, pasa, hoja, lápiz, etc.</w:t>
      </w:r>
    </w:p>
    <w:p w:rsidR="00BF2AE7" w:rsidRPr="00BF2AE7" w:rsidRDefault="00BF2AE7" w:rsidP="00BF2AE7">
      <w:pPr>
        <w:pStyle w:val="Prrafodelista"/>
        <w:numPr>
          <w:ilvl w:val="0"/>
          <w:numId w:val="1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derivado</w:t>
      </w:r>
      <w:r w:rsidRPr="00BF2AE7">
        <w:rPr>
          <w:rFonts w:eastAsia="Times New Roman" w:cstheme="minorHAnsi"/>
          <w:color w:val="000000"/>
          <w:lang w:eastAsia="es-AR"/>
        </w:rPr>
        <w:t>: es el que proviene de otra palabra.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floresta, zapatería, panadero, ojera, quesillo, panadería, florería, etc.</w:t>
      </w:r>
    </w:p>
    <w:p w:rsidR="00BF2AE7" w:rsidRPr="00BF2AE7" w:rsidRDefault="00BF2AE7" w:rsidP="00BF2AE7">
      <w:pPr>
        <w:pStyle w:val="Prrafodelista"/>
        <w:numPr>
          <w:ilvl w:val="0"/>
          <w:numId w:val="1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concreto</w:t>
      </w:r>
      <w:r w:rsidRPr="00BF2AE7">
        <w:rPr>
          <w:rFonts w:eastAsia="Times New Roman" w:cstheme="minorHAnsi"/>
          <w:color w:val="000000"/>
          <w:lang w:eastAsia="es-AR"/>
        </w:rPr>
        <w:t>: es el que se puede percibir por medio de los sentidos; es decir, se puede ver, tocar, oler, escuchar, etc.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botella, muralla, tierra, espina, silla, parlante, auto, persona, etc.</w:t>
      </w:r>
    </w:p>
    <w:p w:rsidR="00BF2AE7" w:rsidRPr="00BF2AE7" w:rsidRDefault="00BF2AE7" w:rsidP="00BF2AE7">
      <w:pPr>
        <w:pStyle w:val="Prrafodelista"/>
        <w:numPr>
          <w:ilvl w:val="0"/>
          <w:numId w:val="1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abstracto</w:t>
      </w:r>
      <w:r w:rsidRPr="00BF2AE7">
        <w:rPr>
          <w:rFonts w:eastAsia="Times New Roman" w:cstheme="minorHAnsi"/>
          <w:color w:val="000000"/>
          <w:lang w:eastAsia="es-AR"/>
        </w:rPr>
        <w:t>: no puede percibirse por medio de los sentidos; es decir, no se puede escuchar, ni oler, ni tocar, etc.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guerra, amor, belleza, odio, compañerismo, lealtad, etc.</w:t>
      </w:r>
    </w:p>
    <w:p w:rsidR="00BF2AE7" w:rsidRPr="00BF2AE7" w:rsidRDefault="00BF2AE7" w:rsidP="00BF2AE7">
      <w:pPr>
        <w:pStyle w:val="Prrafodelista"/>
        <w:numPr>
          <w:ilvl w:val="0"/>
          <w:numId w:val="1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individual</w:t>
      </w:r>
      <w:r w:rsidRPr="00BF2AE7">
        <w:rPr>
          <w:rFonts w:eastAsia="Times New Roman" w:cstheme="minorHAnsi"/>
          <w:color w:val="000000"/>
          <w:lang w:eastAsia="es-AR"/>
        </w:rPr>
        <w:t>: es el que nombra a las personas, animales o cosas individualmente.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pez, chancho, pájaro, soldado, libro, perro, gato, silla, plaza, etc.</w:t>
      </w:r>
    </w:p>
    <w:p w:rsidR="00BF2AE7" w:rsidRPr="00BF2AE7" w:rsidRDefault="00BF2AE7" w:rsidP="00BF2AE7">
      <w:pPr>
        <w:pStyle w:val="Prrafodelista"/>
        <w:numPr>
          <w:ilvl w:val="0"/>
          <w:numId w:val="1"/>
        </w:numPr>
        <w:shd w:val="clear" w:color="auto" w:fill="FFFFFF"/>
        <w:spacing w:after="0" w:line="255" w:lineRule="atLeast"/>
        <w:ind w:left="426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b/>
          <w:bCs/>
          <w:color w:val="000000"/>
          <w:lang w:eastAsia="es-AR"/>
        </w:rPr>
        <w:t>Sustantivo colectivo</w:t>
      </w:r>
      <w:r w:rsidRPr="00BF2AE7">
        <w:rPr>
          <w:rFonts w:eastAsia="Times New Roman" w:cstheme="minorHAnsi"/>
          <w:color w:val="000000"/>
          <w:lang w:eastAsia="es-AR"/>
        </w:rPr>
        <w:t>: es el que nombra en singular un conjunto de elementos iguales.</w:t>
      </w:r>
    </w:p>
    <w:p w:rsidR="00BF2AE7" w:rsidRPr="00BF2AE7" w:rsidRDefault="00BF2AE7" w:rsidP="00BF2AE7">
      <w:pPr>
        <w:pStyle w:val="Prrafodelista"/>
        <w:numPr>
          <w:ilvl w:val="1"/>
          <w:numId w:val="1"/>
        </w:num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Ej.: cardumen (conjunto de peces), piara (conjunto de chanchos), bandada (conjunto de pájaros), ejército (conjunto de soldados), biblioteca (conjunto de libros), jauría (conjunto de perros), etc.</w:t>
      </w:r>
    </w:p>
    <w:p w:rsidR="00BF2AE7" w:rsidRPr="00BF2AE7" w:rsidRDefault="00BF2AE7" w:rsidP="00BF2AE7">
      <w:pPr>
        <w:shd w:val="clear" w:color="auto" w:fill="FFFFFF"/>
        <w:spacing w:after="0" w:line="255" w:lineRule="atLeast"/>
        <w:contextualSpacing/>
        <w:jc w:val="both"/>
        <w:rPr>
          <w:rFonts w:eastAsia="Times New Roman" w:cstheme="minorHAnsi"/>
          <w:color w:val="000000"/>
          <w:lang w:eastAsia="es-AR"/>
        </w:rPr>
      </w:pPr>
      <w:r w:rsidRPr="00BF2AE7">
        <w:rPr>
          <w:rFonts w:eastAsia="Times New Roman" w:cstheme="minorHAnsi"/>
          <w:color w:val="000000"/>
          <w:lang w:eastAsia="es-AR"/>
        </w:rPr>
        <w:t>Atendiendo al género del sustantivo, éste puede ser 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masculino</w:t>
      </w:r>
      <w:r w:rsidRPr="00BF2AE7">
        <w:rPr>
          <w:rFonts w:eastAsia="Times New Roman" w:cstheme="minorHAnsi"/>
          <w:color w:val="000000"/>
          <w:lang w:eastAsia="es-AR"/>
        </w:rPr>
        <w:t> o </w:t>
      </w:r>
      <w:r w:rsidRPr="00BF2AE7">
        <w:rPr>
          <w:rFonts w:eastAsia="Times New Roman" w:cstheme="minorHAnsi"/>
          <w:b/>
          <w:bCs/>
          <w:color w:val="000000"/>
          <w:lang w:eastAsia="es-AR"/>
        </w:rPr>
        <w:t>femenino</w:t>
      </w:r>
      <w:r w:rsidRPr="00BF2AE7">
        <w:rPr>
          <w:rFonts w:eastAsia="Times New Roman" w:cstheme="minorHAnsi"/>
          <w:color w:val="000000"/>
          <w:lang w:eastAsia="es-AR"/>
        </w:rPr>
        <w:t>. Sin olvidar que también están aquellos que se consideran </w:t>
      </w:r>
      <w:hyperlink r:id="rId6" w:history="1">
        <w:r w:rsidRPr="00BF2AE7">
          <w:rPr>
            <w:rFonts w:eastAsia="Times New Roman" w:cstheme="minorHAnsi"/>
            <w:b/>
            <w:bCs/>
            <w:i/>
            <w:lang w:eastAsia="es-AR"/>
          </w:rPr>
          <w:t>ambiguos</w:t>
        </w:r>
      </w:hyperlink>
      <w:r w:rsidRPr="00BF2AE7">
        <w:rPr>
          <w:rFonts w:eastAsia="Times New Roman" w:cstheme="minorHAnsi"/>
          <w:color w:val="000000"/>
          <w:lang w:eastAsia="es-AR"/>
        </w:rPr>
        <w:t>.</w:t>
      </w:r>
    </w:p>
    <w:p w:rsidR="00BF2AE7" w:rsidRPr="00BF2AE7" w:rsidRDefault="00BF2AE7" w:rsidP="00BF2AE7">
      <w:pPr>
        <w:shd w:val="clear" w:color="auto" w:fill="FFFFFF"/>
        <w:spacing w:after="150" w:line="240" w:lineRule="auto"/>
        <w:jc w:val="right"/>
        <w:textAlignment w:val="baseline"/>
        <w:outlineLvl w:val="3"/>
        <w:rPr>
          <w:rFonts w:eastAsia="Times New Roman" w:cstheme="minorHAnsi"/>
          <w:b/>
          <w:bCs/>
          <w:color w:val="3D3D3D"/>
          <w:u w:val="single"/>
          <w:lang w:eastAsia="es-AR"/>
        </w:rPr>
      </w:pPr>
    </w:p>
    <w:p w:rsidR="00BF2AE7" w:rsidRPr="00BF2AE7" w:rsidRDefault="00BF2AE7" w:rsidP="00BF2AE7">
      <w:pPr>
        <w:shd w:val="clear" w:color="auto" w:fill="FFFFFF"/>
        <w:spacing w:after="150" w:line="240" w:lineRule="auto"/>
        <w:jc w:val="right"/>
        <w:textAlignment w:val="baseline"/>
        <w:outlineLvl w:val="3"/>
        <w:rPr>
          <w:rFonts w:eastAsia="Times New Roman" w:cstheme="minorHAnsi"/>
          <w:b/>
          <w:bCs/>
          <w:color w:val="3D3D3D"/>
          <w:u w:val="single"/>
          <w:lang w:eastAsia="es-AR"/>
        </w:rPr>
      </w:pPr>
      <w:r w:rsidRPr="00BF2AE7">
        <w:rPr>
          <w:rFonts w:eastAsia="Times New Roman" w:cstheme="minorHAnsi"/>
          <w:b/>
          <w:bCs/>
          <w:color w:val="3D3D3D"/>
          <w:u w:val="single"/>
          <w:lang w:eastAsia="es-AR"/>
        </w:rPr>
        <w:t>CLASIFICACION MORFOLOGICA</w:t>
      </w:r>
    </w:p>
    <w:p w:rsidR="00BF2AE7" w:rsidRPr="00BF2AE7" w:rsidRDefault="00BF2AE7" w:rsidP="00BF2AE7">
      <w:pPr>
        <w:shd w:val="clear" w:color="auto" w:fill="FFFFFF"/>
        <w:spacing w:after="150" w:line="240" w:lineRule="auto"/>
        <w:textAlignment w:val="baseline"/>
        <w:outlineLvl w:val="3"/>
        <w:rPr>
          <w:rFonts w:eastAsia="Times New Roman" w:cstheme="minorHAnsi"/>
          <w:b/>
          <w:bCs/>
          <w:color w:val="3D3D3D"/>
          <w:lang w:eastAsia="es-AR"/>
        </w:rPr>
      </w:pPr>
      <w:r w:rsidRPr="00BF2AE7">
        <w:rPr>
          <w:rFonts w:eastAsia="Times New Roman" w:cstheme="minorHAnsi"/>
          <w:b/>
          <w:bCs/>
          <w:color w:val="3D3D3D"/>
          <w:lang w:eastAsia="es-AR"/>
        </w:rPr>
        <w:t>EL GÉNERO DE LOS SUSTANTIVOS</w:t>
      </w:r>
    </w:p>
    <w:p w:rsidR="00BF2AE7" w:rsidRPr="00BF2AE7" w:rsidRDefault="00BF2AE7" w:rsidP="00BF2AE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bdr w:val="none" w:sz="0" w:space="0" w:color="auto" w:frame="1"/>
          <w:lang w:eastAsia="es-AR"/>
        </w:rPr>
        <w:t> 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El </w:t>
      </w:r>
      <w:r w:rsidRPr="00BF2AE7">
        <w:rPr>
          <w:rFonts w:eastAsia="Times New Roman" w:cstheme="minorHAnsi"/>
          <w:b/>
          <w:bCs/>
          <w:color w:val="3D3D3D"/>
          <w:lang w:eastAsia="es-AR"/>
        </w:rPr>
        <w:t>GÉNERO</w:t>
      </w:r>
      <w:r w:rsidRPr="00BF2AE7">
        <w:rPr>
          <w:rFonts w:eastAsia="Times New Roman" w:cstheme="minorHAnsi"/>
          <w:color w:val="3D3D3D"/>
          <w:lang w:eastAsia="es-AR"/>
        </w:rPr>
        <w:t> es un signo gramatical que lleva en español todo sustantivo. Por medio de ese signo se marca la relación que hay entre el sustantivo, sus determinantes y los complementos adjetivos.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Según sea su género, los sustantivos pueden ser masculinos o femeninos.</w:t>
      </w:r>
    </w:p>
    <w:p w:rsidR="00BF2AE7" w:rsidRPr="00BF2AE7" w:rsidRDefault="00BF2AE7" w:rsidP="00BF2AE7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Son sustantivos </w:t>
      </w:r>
      <w:r w:rsidRPr="00BF2AE7">
        <w:rPr>
          <w:rFonts w:eastAsia="Times New Roman" w:cstheme="minorHAnsi"/>
          <w:b/>
          <w:bCs/>
          <w:color w:val="414141"/>
          <w:lang w:eastAsia="es-AR"/>
        </w:rPr>
        <w:t>masculinos</w:t>
      </w:r>
      <w:r w:rsidRPr="00BF2AE7">
        <w:rPr>
          <w:rFonts w:eastAsia="Times New Roman" w:cstheme="minorHAnsi"/>
          <w:color w:val="414141"/>
          <w:lang w:eastAsia="es-AR"/>
        </w:rPr>
        <w:t> los que pueden combinarse con las formas masculinas de los determinantes y adjetivos: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lugar</w:t>
      </w:r>
      <w:r w:rsidRPr="00BF2AE7">
        <w:rPr>
          <w:rFonts w:eastAsia="Times New Roman" w:cstheme="minorHAnsi"/>
          <w:color w:val="414141"/>
          <w:lang w:eastAsia="es-AR"/>
        </w:rPr>
        <w:t> (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un 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lugar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 inhóspito</w:t>
      </w:r>
      <w:r w:rsidRPr="00BF2AE7">
        <w:rPr>
          <w:rFonts w:eastAsia="Times New Roman" w:cstheme="minorHAnsi"/>
          <w:color w:val="414141"/>
          <w:lang w:eastAsia="es-AR"/>
        </w:rPr>
        <w:t>).</w:t>
      </w:r>
    </w:p>
    <w:p w:rsidR="00BF2AE7" w:rsidRPr="00BF2AE7" w:rsidRDefault="00BF2AE7" w:rsidP="00BF2AE7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Son sustantivos </w:t>
      </w:r>
      <w:r w:rsidRPr="00BF2AE7">
        <w:rPr>
          <w:rFonts w:eastAsia="Times New Roman" w:cstheme="minorHAnsi"/>
          <w:b/>
          <w:bCs/>
          <w:color w:val="414141"/>
          <w:lang w:eastAsia="es-AR"/>
        </w:rPr>
        <w:t>femeninos</w:t>
      </w:r>
      <w:r w:rsidRPr="00BF2AE7">
        <w:rPr>
          <w:rFonts w:eastAsia="Times New Roman" w:cstheme="minorHAnsi"/>
          <w:color w:val="414141"/>
          <w:lang w:eastAsia="es-AR"/>
        </w:rPr>
        <w:t> los que pueden combinarse con las formas femeninas de los determinantes y adjetivos: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casa</w:t>
      </w:r>
      <w:r w:rsidRPr="00BF2AE7">
        <w:rPr>
          <w:rFonts w:eastAsia="Times New Roman" w:cstheme="minorHAnsi"/>
          <w:color w:val="414141"/>
          <w:lang w:eastAsia="es-AR"/>
        </w:rPr>
        <w:t> (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una 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casa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 fastuosa</w:t>
      </w:r>
      <w:r w:rsidRPr="00BF2AE7">
        <w:rPr>
          <w:rFonts w:eastAsia="Times New Roman" w:cstheme="minorHAnsi"/>
          <w:color w:val="414141"/>
          <w:lang w:eastAsia="es-AR"/>
        </w:rPr>
        <w:t>).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b/>
          <w:bCs/>
          <w:color w:val="3D3D3D"/>
          <w:lang w:eastAsia="es-AR"/>
        </w:rPr>
        <w:t>Oposición masculino/femenino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Los sustantivos suelen tener un solo género: o son masculinos (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lugar</w:t>
      </w:r>
      <w:r w:rsidRPr="00BF2AE7">
        <w:rPr>
          <w:rFonts w:eastAsia="Times New Roman" w:cstheme="minorHAnsi"/>
          <w:color w:val="3D3D3D"/>
          <w:lang w:eastAsia="es-AR"/>
        </w:rPr>
        <w:t>) o son femeninos (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casa</w:t>
      </w:r>
      <w:r w:rsidRPr="00BF2AE7">
        <w:rPr>
          <w:rFonts w:eastAsia="Times New Roman" w:cstheme="minorHAnsi"/>
          <w:color w:val="3D3D3D"/>
          <w:lang w:eastAsia="es-AR"/>
        </w:rPr>
        <w:t>). Hay, no obstante, sustantivos que admiten variación de género (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hermano, hermana</w:t>
      </w:r>
      <w:r w:rsidRPr="00BF2AE7">
        <w:rPr>
          <w:rFonts w:eastAsia="Times New Roman" w:cstheme="minorHAnsi"/>
          <w:color w:val="3D3D3D"/>
          <w:lang w:eastAsia="es-AR"/>
        </w:rPr>
        <w:t>) y, en consecuencia, pueden estar en masculino o en femenino.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lastRenderedPageBreak/>
        <w:t xml:space="preserve">Cuando un mismo sustantivo tiene formas de masculino y de femenino, la distinción de género se puede marcar mediante el </w:t>
      </w:r>
      <w:r w:rsidRPr="00BF2AE7">
        <w:rPr>
          <w:rFonts w:eastAsia="Times New Roman" w:cstheme="minorHAnsi"/>
          <w:b/>
          <w:bCs/>
          <w:color w:val="3D3D3D"/>
          <w:lang w:eastAsia="es-AR"/>
        </w:rPr>
        <w:t>cambio de terminación</w:t>
      </w:r>
      <w:r w:rsidRPr="00BF2AE7">
        <w:rPr>
          <w:rFonts w:eastAsia="Times New Roman" w:cstheme="minorHAnsi"/>
          <w:color w:val="3D3D3D"/>
          <w:lang w:eastAsia="es-AR"/>
        </w:rPr>
        <w:t>: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herman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o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-hermana, señor-señor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a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, ac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tor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-ac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triz</w:t>
      </w:r>
      <w:r w:rsidRPr="00BF2AE7">
        <w:rPr>
          <w:rFonts w:eastAsia="Times New Roman" w:cstheme="minorHAnsi"/>
          <w:color w:val="3D3D3D"/>
          <w:lang w:eastAsia="es-AR"/>
        </w:rPr>
        <w:t>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b/>
          <w:bCs/>
          <w:color w:val="3D3D3D"/>
          <w:lang w:eastAsia="es-AR"/>
        </w:rPr>
        <w:t>Sustantivos de forma única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Algunos sustantivos que tienen los dos géneros no los distinguen por medio de desinencias. El género del sustantivo se deduce indirectamente, a través de la concordancia con adjetivos y determinantes.</w:t>
      </w:r>
    </w:p>
    <w:p w:rsidR="00BF2AE7" w:rsidRPr="00BF2AE7" w:rsidRDefault="00BF2AE7" w:rsidP="00BF2AE7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b/>
          <w:bCs/>
          <w:color w:val="414141"/>
          <w:lang w:eastAsia="es-AR"/>
        </w:rPr>
        <w:t>Sustantivos de género ambiguo</w:t>
      </w:r>
      <w:r w:rsidRPr="00BF2AE7">
        <w:rPr>
          <w:rFonts w:eastAsia="Times New Roman" w:cstheme="minorHAnsi"/>
          <w:color w:val="414141"/>
          <w:lang w:eastAsia="es-AR"/>
        </w:rPr>
        <w:t>: son nombres de cosas y pueden ser masculinos o femeninos sin que cambie su significado. Pueden llevar indistintamente artículos y adjetivos masculinos o femeninos: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el profundo mar/la vasta mar; el margen derecho/la margen izquierda.</w:t>
      </w:r>
    </w:p>
    <w:p w:rsidR="00BF2AE7" w:rsidRPr="00BF2AE7" w:rsidRDefault="00BF2AE7" w:rsidP="00BF2AE7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b/>
          <w:bCs/>
          <w:color w:val="414141"/>
          <w:lang w:eastAsia="es-AR"/>
        </w:rPr>
        <w:t>Sustantivos de género común</w:t>
      </w:r>
      <w:r w:rsidRPr="00BF2AE7">
        <w:rPr>
          <w:rFonts w:eastAsia="Times New Roman" w:cstheme="minorHAnsi"/>
          <w:color w:val="414141"/>
          <w:lang w:eastAsia="es-AR"/>
        </w:rPr>
        <w:t>: son nombres de personas cuya variación de género provoca un cambio de significado, pues designan individuos de distinto sexo: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el pianista húngaro/la pianista húngara; ese joven moreno/esa joven morena.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Otros sustantivos de forma única son los sustantivos de género epiceno. Estos sustantivos, a pesar de designar seres vivos, tienen un solo género. Algunos son masculinos, como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mosquito</w:t>
      </w:r>
      <w:r w:rsidRPr="00BF2AE7">
        <w:rPr>
          <w:rFonts w:eastAsia="Times New Roman" w:cstheme="minorHAnsi"/>
          <w:color w:val="3D3D3D"/>
          <w:lang w:eastAsia="es-AR"/>
        </w:rPr>
        <w:t> o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jilguero</w:t>
      </w:r>
      <w:r w:rsidRPr="00BF2AE7">
        <w:rPr>
          <w:rFonts w:eastAsia="Times New Roman" w:cstheme="minorHAnsi"/>
          <w:color w:val="3D3D3D"/>
          <w:lang w:eastAsia="es-AR"/>
        </w:rPr>
        <w:t>, y otros femeninos, como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jirafa</w:t>
      </w:r>
      <w:r w:rsidRPr="00BF2AE7">
        <w:rPr>
          <w:rFonts w:eastAsia="Times New Roman" w:cstheme="minorHAnsi"/>
          <w:color w:val="3D3D3D"/>
          <w:lang w:eastAsia="es-AR"/>
        </w:rPr>
        <w:t> o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liebre</w:t>
      </w:r>
      <w:r w:rsidRPr="00BF2AE7">
        <w:rPr>
          <w:rFonts w:eastAsia="Times New Roman" w:cstheme="minorHAnsi"/>
          <w:color w:val="3D3D3D"/>
          <w:lang w:eastAsia="es-AR"/>
        </w:rPr>
        <w:t>. Si se quiere especificar el sexo del ser que designa, hay que recurrir a adjetivos: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tiburón macho/tiburón hembra.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u w:val="single"/>
          <w:lang w:eastAsia="es-AR"/>
        </w:rPr>
      </w:pPr>
      <w:r w:rsidRPr="00BF2AE7">
        <w:rPr>
          <w:rFonts w:eastAsia="Times New Roman" w:cstheme="minorHAnsi"/>
          <w:b/>
          <w:bCs/>
          <w:color w:val="3D3D3D"/>
          <w:u w:val="single"/>
          <w:lang w:eastAsia="es-AR"/>
        </w:rPr>
        <w:t>Significado del género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En sustantivos que nombran a seres vivos la distinción de género suele responder a una </w:t>
      </w:r>
      <w:r w:rsidRPr="00BF2AE7">
        <w:rPr>
          <w:rFonts w:eastAsia="Times New Roman" w:cstheme="minorHAnsi"/>
          <w:b/>
          <w:bCs/>
          <w:color w:val="3D3D3D"/>
          <w:lang w:eastAsia="es-AR"/>
        </w:rPr>
        <w:t>diferenciación de carácter sexual</w:t>
      </w:r>
      <w:r w:rsidRPr="00BF2AE7">
        <w:rPr>
          <w:rFonts w:eastAsia="Times New Roman" w:cstheme="minorHAnsi"/>
          <w:color w:val="3D3D3D"/>
          <w:lang w:eastAsia="es-AR"/>
        </w:rPr>
        <w:t>: el masculino designa a los machos y el femenino a las hembras: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niñ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o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/ niñ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a</w:t>
      </w:r>
      <w:r w:rsidRPr="00BF2AE7">
        <w:rPr>
          <w:rFonts w:eastAsia="Times New Roman" w:cstheme="minorHAnsi"/>
          <w:color w:val="3D3D3D"/>
          <w:lang w:eastAsia="es-AR"/>
        </w:rPr>
        <w:t>,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león / leon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a</w:t>
      </w:r>
      <w:r w:rsidRPr="00BF2AE7">
        <w:rPr>
          <w:rFonts w:eastAsia="Times New Roman" w:cstheme="minorHAnsi"/>
          <w:color w:val="3D3D3D"/>
          <w:lang w:eastAsia="es-AR"/>
        </w:rPr>
        <w:t>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En algunos sustantivos que nombran cosas, la distinción de género se corresponde con una </w:t>
      </w:r>
      <w:r w:rsidRPr="00BF2AE7">
        <w:rPr>
          <w:rFonts w:eastAsia="Times New Roman" w:cstheme="minorHAnsi"/>
          <w:b/>
          <w:bCs/>
          <w:color w:val="3D3D3D"/>
          <w:lang w:eastAsia="es-AR"/>
        </w:rPr>
        <w:t>diferencia en el tamaño o la extensión</w:t>
      </w:r>
      <w:r w:rsidRPr="00BF2AE7">
        <w:rPr>
          <w:rFonts w:eastAsia="Times New Roman" w:cstheme="minorHAnsi"/>
          <w:color w:val="3D3D3D"/>
          <w:lang w:eastAsia="es-AR"/>
        </w:rPr>
        <w:t> de los objetos designados: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cest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o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/cest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a</w:t>
      </w:r>
      <w:r w:rsidRPr="00BF2AE7">
        <w:rPr>
          <w:rFonts w:eastAsia="Times New Roman" w:cstheme="minorHAnsi"/>
          <w:color w:val="3D3D3D"/>
          <w:lang w:eastAsia="es-AR"/>
        </w:rPr>
        <w:t>, 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sac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o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/sac</w:t>
      </w:r>
      <w:r w:rsidRPr="00BF2AE7">
        <w:rPr>
          <w:rFonts w:eastAsia="Times New Roman" w:cstheme="minorHAnsi"/>
          <w:b/>
          <w:bCs/>
          <w:i/>
          <w:iCs/>
          <w:color w:val="3D3D3D"/>
          <w:lang w:eastAsia="es-AR"/>
        </w:rPr>
        <w:t>a</w:t>
      </w:r>
      <w:r w:rsidRPr="00BF2AE7">
        <w:rPr>
          <w:rFonts w:eastAsia="Times New Roman" w:cstheme="minorHAnsi"/>
          <w:color w:val="3D3D3D"/>
          <w:lang w:eastAsia="es-AR"/>
        </w:rPr>
        <w:t>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jc w:val="both"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No obstante, por lo común el género es solo una </w:t>
      </w:r>
      <w:r w:rsidRPr="00BF2AE7">
        <w:rPr>
          <w:rFonts w:eastAsia="Times New Roman" w:cstheme="minorHAnsi"/>
          <w:b/>
          <w:bCs/>
          <w:color w:val="3D3D3D"/>
          <w:lang w:eastAsia="es-AR"/>
        </w:rPr>
        <w:t>marca gramatical</w:t>
      </w:r>
      <w:r w:rsidRPr="00BF2AE7">
        <w:rPr>
          <w:rFonts w:eastAsia="Times New Roman" w:cstheme="minorHAnsi"/>
          <w:color w:val="3D3D3D"/>
          <w:lang w:eastAsia="es-AR"/>
        </w:rPr>
        <w:t> que lleva todo sustantivo con independencia de su significado.</w:t>
      </w:r>
    </w:p>
    <w:p w:rsidR="00BF2AE7" w:rsidRPr="00BF2AE7" w:rsidRDefault="00BF2AE7" w:rsidP="00BF2AE7">
      <w:pPr>
        <w:shd w:val="clear" w:color="auto" w:fill="FFFFFF"/>
        <w:spacing w:after="150" w:line="240" w:lineRule="auto"/>
        <w:textAlignment w:val="baseline"/>
        <w:outlineLvl w:val="3"/>
        <w:rPr>
          <w:rFonts w:eastAsia="Times New Roman" w:cstheme="minorHAnsi"/>
          <w:b/>
          <w:bCs/>
          <w:color w:val="3D3D3D"/>
          <w:lang w:eastAsia="es-AR"/>
        </w:rPr>
      </w:pPr>
    </w:p>
    <w:p w:rsidR="00BF2AE7" w:rsidRPr="00BF2AE7" w:rsidRDefault="00BF2AE7" w:rsidP="00BF2AE7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eastAsia="Times New Roman" w:cstheme="minorHAnsi"/>
          <w:b/>
          <w:bCs/>
          <w:color w:val="3D3D3D"/>
          <w:lang w:eastAsia="es-AR"/>
        </w:rPr>
      </w:pPr>
      <w:r w:rsidRPr="00BF2AE7">
        <w:rPr>
          <w:rFonts w:eastAsia="Times New Roman" w:cstheme="minorHAnsi"/>
          <w:b/>
          <w:bCs/>
          <w:color w:val="3D3D3D"/>
          <w:lang w:eastAsia="es-AR"/>
        </w:rPr>
        <w:t>EL NÚMERO DE LOS SUSTANTIVOS</w:t>
      </w:r>
    </w:p>
    <w:p w:rsidR="00BF2AE7" w:rsidRPr="00BF2AE7" w:rsidRDefault="00BF2AE7" w:rsidP="00BF2AE7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bdr w:val="none" w:sz="0" w:space="0" w:color="auto" w:frame="1"/>
          <w:lang w:eastAsia="es-AR"/>
        </w:rPr>
        <w:t> </w:t>
      </w:r>
    </w:p>
    <w:p w:rsidR="00BF2AE7" w:rsidRPr="00BF2AE7" w:rsidRDefault="00BF2AE7" w:rsidP="00BF2AE7">
      <w:pPr>
        <w:spacing w:after="0" w:line="240" w:lineRule="atLeast"/>
        <w:contextualSpacing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En general, los sustantivos pueden variar de número, aunque algunos tienen una sola forma: el singular o el plural.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El </w:t>
      </w:r>
      <w:r w:rsidRPr="00BF2AE7">
        <w:rPr>
          <w:rFonts w:eastAsia="Times New Roman" w:cstheme="minorHAnsi"/>
          <w:b/>
          <w:bCs/>
          <w:color w:val="3D3D3D"/>
          <w:lang w:eastAsia="es-AR"/>
        </w:rPr>
        <w:t>número</w:t>
      </w:r>
      <w:r w:rsidRPr="00BF2AE7">
        <w:rPr>
          <w:rFonts w:eastAsia="Times New Roman" w:cstheme="minorHAnsi"/>
          <w:color w:val="3D3D3D"/>
          <w:lang w:eastAsia="es-AR"/>
        </w:rPr>
        <w:t> es otra marca gramatical que tienen los sustantivos. Según su número, los sustantivos pueden estar en singular o en plural.</w:t>
      </w:r>
    </w:p>
    <w:p w:rsidR="00BF2AE7" w:rsidRPr="00BF2AE7" w:rsidRDefault="00BF2AE7" w:rsidP="00BF2AE7">
      <w:pPr>
        <w:numPr>
          <w:ilvl w:val="0"/>
          <w:numId w:val="4"/>
        </w:numPr>
        <w:spacing w:after="0" w:line="240" w:lineRule="auto"/>
        <w:ind w:left="0"/>
        <w:contextualSpacing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Los sustantivos en </w:t>
      </w:r>
      <w:r w:rsidRPr="00BF2AE7">
        <w:rPr>
          <w:rFonts w:eastAsia="Times New Roman" w:cstheme="minorHAnsi"/>
          <w:b/>
          <w:bCs/>
          <w:color w:val="414141"/>
          <w:lang w:eastAsia="es-AR"/>
        </w:rPr>
        <w:t>singular</w:t>
      </w:r>
      <w:r w:rsidRPr="00BF2AE7">
        <w:rPr>
          <w:rFonts w:eastAsia="Times New Roman" w:cstheme="minorHAnsi"/>
          <w:color w:val="414141"/>
          <w:lang w:eastAsia="es-AR"/>
        </w:rPr>
        <w:t> nombran a un solo ser u objeto individual o colectivo. Estos sustantivos no llevan ninguna marca que indique su número: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vida</w:t>
      </w:r>
      <w:r w:rsidRPr="00BF2AE7">
        <w:rPr>
          <w:rFonts w:eastAsia="Times New Roman" w:cstheme="minorHAnsi"/>
          <w:color w:val="414141"/>
          <w:lang w:eastAsia="es-AR"/>
        </w:rPr>
        <w:t>,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condición</w:t>
      </w:r>
      <w:r w:rsidRPr="00BF2AE7">
        <w:rPr>
          <w:rFonts w:eastAsia="Times New Roman" w:cstheme="minorHAnsi"/>
          <w:color w:val="414141"/>
          <w:lang w:eastAsia="es-AR"/>
        </w:rPr>
        <w:t>.</w:t>
      </w:r>
    </w:p>
    <w:p w:rsidR="00BF2AE7" w:rsidRPr="00BF2AE7" w:rsidRDefault="00BF2AE7" w:rsidP="00BF2AE7">
      <w:pPr>
        <w:numPr>
          <w:ilvl w:val="0"/>
          <w:numId w:val="4"/>
        </w:numPr>
        <w:spacing w:after="0" w:line="240" w:lineRule="auto"/>
        <w:ind w:left="0"/>
        <w:contextualSpacing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Los sustantivos en </w:t>
      </w:r>
      <w:r w:rsidRPr="00BF2AE7">
        <w:rPr>
          <w:rFonts w:eastAsia="Times New Roman" w:cstheme="minorHAnsi"/>
          <w:b/>
          <w:bCs/>
          <w:color w:val="414141"/>
          <w:lang w:eastAsia="es-AR"/>
        </w:rPr>
        <w:t>plural</w:t>
      </w:r>
      <w:r w:rsidRPr="00BF2AE7">
        <w:rPr>
          <w:rFonts w:eastAsia="Times New Roman" w:cstheme="minorHAnsi"/>
          <w:color w:val="414141"/>
          <w:lang w:eastAsia="es-AR"/>
        </w:rPr>
        <w:t> nombran a varios seres u objetos de una misma clase. Estos sustantivos llevan generalmente como marca las terminaciones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-s</w:t>
      </w:r>
      <w:r w:rsidRPr="00BF2AE7">
        <w:rPr>
          <w:rFonts w:eastAsia="Times New Roman" w:cstheme="minorHAnsi"/>
          <w:color w:val="414141"/>
          <w:lang w:eastAsia="es-AR"/>
        </w:rPr>
        <w:t> y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-es</w:t>
      </w:r>
      <w:r w:rsidRPr="00BF2AE7">
        <w:rPr>
          <w:rFonts w:eastAsia="Times New Roman" w:cstheme="minorHAnsi"/>
          <w:color w:val="414141"/>
          <w:lang w:eastAsia="es-AR"/>
        </w:rPr>
        <w:t>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vidas</w:t>
      </w:r>
      <w:r w:rsidRPr="00BF2AE7">
        <w:rPr>
          <w:rFonts w:eastAsia="Times New Roman" w:cstheme="minorHAnsi"/>
          <w:color w:val="414141"/>
          <w:lang w:eastAsia="es-AR"/>
        </w:rPr>
        <w:t>,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condiciones</w:t>
      </w:r>
      <w:r w:rsidRPr="00BF2AE7">
        <w:rPr>
          <w:rFonts w:eastAsia="Times New Roman" w:cstheme="minorHAnsi"/>
          <w:color w:val="414141"/>
          <w:lang w:eastAsia="es-AR"/>
        </w:rPr>
        <w:t>.</w:t>
      </w:r>
    </w:p>
    <w:p w:rsidR="001E56B3" w:rsidRDefault="001E56B3" w:rsidP="00BF2AE7">
      <w:pPr>
        <w:shd w:val="clear" w:color="auto" w:fill="FFFFFF"/>
        <w:spacing w:after="0" w:line="312" w:lineRule="atLeast"/>
        <w:contextualSpacing/>
        <w:textAlignment w:val="baseline"/>
        <w:rPr>
          <w:rFonts w:eastAsia="Times New Roman" w:cstheme="minorHAnsi"/>
          <w:b/>
          <w:bCs/>
          <w:color w:val="3D3D3D"/>
          <w:u w:val="single"/>
          <w:lang w:eastAsia="es-AR"/>
        </w:rPr>
      </w:pP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textAlignment w:val="baseline"/>
        <w:rPr>
          <w:rFonts w:eastAsia="Times New Roman" w:cstheme="minorHAnsi"/>
          <w:color w:val="3D3D3D"/>
          <w:u w:val="single"/>
          <w:lang w:eastAsia="es-AR"/>
        </w:rPr>
      </w:pPr>
      <w:bookmarkStart w:id="0" w:name="_GoBack"/>
      <w:bookmarkEnd w:id="0"/>
      <w:r w:rsidRPr="00BF2AE7">
        <w:rPr>
          <w:rFonts w:eastAsia="Times New Roman" w:cstheme="minorHAnsi"/>
          <w:b/>
          <w:bCs/>
          <w:color w:val="3D3D3D"/>
          <w:u w:val="single"/>
          <w:lang w:eastAsia="es-AR"/>
        </w:rPr>
        <w:t>FORMACIÓN DEL PLURAL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En general, el plural se forma añadiendo -s a los sustantivos que en singular terminan en vocal (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vida, vidas</w:t>
      </w:r>
      <w:r w:rsidRPr="00BF2AE7">
        <w:rPr>
          <w:rFonts w:eastAsia="Times New Roman" w:cstheme="minorHAnsi"/>
          <w:color w:val="3D3D3D"/>
          <w:lang w:eastAsia="es-AR"/>
        </w:rPr>
        <w:t>) y -es a los sustantivos que en singular terminan en consonante (</w:t>
      </w:r>
      <w:r w:rsidRPr="00BF2AE7">
        <w:rPr>
          <w:rFonts w:eastAsia="Times New Roman" w:cstheme="minorHAnsi"/>
          <w:i/>
          <w:iCs/>
          <w:color w:val="3D3D3D"/>
          <w:lang w:eastAsia="es-AR"/>
        </w:rPr>
        <w:t>condición, condiciones</w:t>
      </w:r>
      <w:r w:rsidRPr="00BF2AE7">
        <w:rPr>
          <w:rFonts w:eastAsia="Times New Roman" w:cstheme="minorHAnsi"/>
          <w:color w:val="3D3D3D"/>
          <w:lang w:eastAsia="es-AR"/>
        </w:rPr>
        <w:t>).</w:t>
      </w:r>
    </w:p>
    <w:p w:rsidR="00BF2AE7" w:rsidRPr="00BF2AE7" w:rsidRDefault="00BF2AE7" w:rsidP="00BF2AE7">
      <w:pPr>
        <w:shd w:val="clear" w:color="auto" w:fill="FFFFFF"/>
        <w:spacing w:after="0" w:line="312" w:lineRule="atLeast"/>
        <w:contextualSpacing/>
        <w:textAlignment w:val="baseline"/>
        <w:rPr>
          <w:rFonts w:eastAsia="Times New Roman" w:cstheme="minorHAnsi"/>
          <w:color w:val="3D3D3D"/>
          <w:lang w:eastAsia="es-AR"/>
        </w:rPr>
      </w:pPr>
      <w:r w:rsidRPr="00BF2AE7">
        <w:rPr>
          <w:rFonts w:eastAsia="Times New Roman" w:cstheme="minorHAnsi"/>
          <w:color w:val="3D3D3D"/>
          <w:lang w:eastAsia="es-AR"/>
        </w:rPr>
        <w:t>Hay, sin embargo, algunos </w:t>
      </w:r>
      <w:r w:rsidRPr="00BF2AE7">
        <w:rPr>
          <w:rFonts w:eastAsia="Times New Roman" w:cstheme="minorHAnsi"/>
          <w:b/>
          <w:bCs/>
          <w:color w:val="3D3D3D"/>
          <w:lang w:eastAsia="es-AR"/>
        </w:rPr>
        <w:t>casos especiales</w:t>
      </w:r>
      <w:r w:rsidRPr="00BF2AE7">
        <w:rPr>
          <w:rFonts w:eastAsia="Times New Roman" w:cstheme="minorHAnsi"/>
          <w:color w:val="3D3D3D"/>
          <w:lang w:eastAsia="es-AR"/>
        </w:rPr>
        <w:t>:</w:t>
      </w:r>
    </w:p>
    <w:p w:rsidR="00BF2AE7" w:rsidRPr="00BF2AE7" w:rsidRDefault="00BF2AE7" w:rsidP="00BF2AE7">
      <w:pPr>
        <w:numPr>
          <w:ilvl w:val="0"/>
          <w:numId w:val="5"/>
        </w:numPr>
        <w:spacing w:after="0" w:line="240" w:lineRule="auto"/>
        <w:ind w:left="0"/>
        <w:contextualSpacing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Los sustantivos de acentuación llana o esdrújula que en singular terminan 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s</w:t>
      </w:r>
      <w:r w:rsidRPr="00BF2AE7">
        <w:rPr>
          <w:rFonts w:eastAsia="Times New Roman" w:cstheme="minorHAnsi"/>
          <w:color w:val="414141"/>
          <w:lang w:eastAsia="es-AR"/>
        </w:rPr>
        <w:t> o 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x</w:t>
      </w:r>
      <w:r w:rsidRPr="00BF2AE7">
        <w:rPr>
          <w:rFonts w:eastAsia="Times New Roman" w:cstheme="minorHAnsi"/>
          <w:color w:val="414141"/>
          <w:lang w:eastAsia="es-AR"/>
        </w:rPr>
        <w:t> permanecen invariables: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el miércoles / los miércoles</w:t>
      </w:r>
      <w:r w:rsidRPr="00BF2AE7">
        <w:rPr>
          <w:rFonts w:eastAsia="Times New Roman" w:cstheme="minorHAnsi"/>
          <w:color w:val="414141"/>
          <w:lang w:eastAsia="es-AR"/>
        </w:rPr>
        <w:t>,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el tórax / los tórax</w:t>
      </w:r>
      <w:r w:rsidRPr="00BF2AE7">
        <w:rPr>
          <w:rFonts w:eastAsia="Times New Roman" w:cstheme="minorHAnsi"/>
          <w:color w:val="414141"/>
          <w:lang w:eastAsia="es-AR"/>
        </w:rPr>
        <w:t>.</w:t>
      </w:r>
    </w:p>
    <w:p w:rsidR="00BF2AE7" w:rsidRPr="00BF2AE7" w:rsidRDefault="00BF2AE7" w:rsidP="00BF2AE7">
      <w:pPr>
        <w:numPr>
          <w:ilvl w:val="0"/>
          <w:numId w:val="5"/>
        </w:numPr>
        <w:spacing w:after="0" w:line="240" w:lineRule="auto"/>
        <w:ind w:left="0"/>
        <w:contextualSpacing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Algunos sustantivos que en singular terminan 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y</w:t>
      </w:r>
      <w:r w:rsidRPr="00BF2AE7">
        <w:rPr>
          <w:rFonts w:eastAsia="Times New Roman" w:cstheme="minorHAnsi"/>
          <w:color w:val="414141"/>
          <w:lang w:eastAsia="es-AR"/>
        </w:rPr>
        <w:t> añaden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-s</w:t>
      </w:r>
      <w:r w:rsidRPr="00BF2AE7">
        <w:rPr>
          <w:rFonts w:eastAsia="Times New Roman" w:cstheme="minorHAnsi"/>
          <w:color w:val="414141"/>
          <w:lang w:eastAsia="es-AR"/>
        </w:rPr>
        <w:t> y mantienen el sonido vocal de la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y</w:t>
      </w:r>
      <w:r w:rsidRPr="00BF2AE7">
        <w:rPr>
          <w:rFonts w:eastAsia="Times New Roman" w:cstheme="minorHAnsi"/>
          <w:color w:val="414141"/>
          <w:lang w:eastAsia="es-AR"/>
        </w:rPr>
        <w:t>. Otros, en cambio, añaden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-es</w:t>
      </w:r>
      <w:r w:rsidRPr="00BF2AE7">
        <w:rPr>
          <w:rFonts w:eastAsia="Times New Roman" w:cstheme="minorHAnsi"/>
          <w:color w:val="414141"/>
          <w:lang w:eastAsia="es-AR"/>
        </w:rPr>
        <w:t> y consonantizan el sonido vocal de la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y</w:t>
      </w:r>
      <w:r w:rsidRPr="00BF2AE7">
        <w:rPr>
          <w:rFonts w:eastAsia="Times New Roman" w:cstheme="minorHAnsi"/>
          <w:color w:val="414141"/>
          <w:lang w:eastAsia="es-AR"/>
        </w:rPr>
        <w:t>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jersey / jersé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is</w:t>
      </w:r>
      <w:r w:rsidRPr="00BF2AE7">
        <w:rPr>
          <w:rFonts w:eastAsia="Times New Roman" w:cstheme="minorHAnsi"/>
          <w:color w:val="414141"/>
          <w:lang w:eastAsia="es-AR"/>
        </w:rPr>
        <w:t>,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rey / re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yes</w:t>
      </w:r>
      <w:r w:rsidRPr="00BF2AE7">
        <w:rPr>
          <w:rFonts w:eastAsia="Times New Roman" w:cstheme="minorHAnsi"/>
          <w:color w:val="414141"/>
          <w:lang w:eastAsia="es-AR"/>
        </w:rPr>
        <w:t>.</w:t>
      </w:r>
    </w:p>
    <w:p w:rsidR="00BF2AE7" w:rsidRPr="00BF2AE7" w:rsidRDefault="00BF2AE7" w:rsidP="00BF2AE7">
      <w:pPr>
        <w:numPr>
          <w:ilvl w:val="0"/>
          <w:numId w:val="5"/>
        </w:numPr>
        <w:spacing w:after="0" w:line="240" w:lineRule="auto"/>
        <w:ind w:left="0"/>
        <w:contextualSpacing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Algunos sustantivos que en singular terminan 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i</w:t>
      </w:r>
      <w:r w:rsidRPr="00BF2AE7">
        <w:rPr>
          <w:rFonts w:eastAsia="Times New Roman" w:cstheme="minorHAnsi"/>
          <w:color w:val="414141"/>
          <w:lang w:eastAsia="es-AR"/>
        </w:rPr>
        <w:t> o 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u</w:t>
      </w:r>
      <w:r w:rsidRPr="00BF2AE7">
        <w:rPr>
          <w:rFonts w:eastAsia="Times New Roman" w:cstheme="minorHAnsi"/>
          <w:color w:val="414141"/>
          <w:lang w:eastAsia="es-AR"/>
        </w:rPr>
        <w:t> admiten las dos terminaciones, aunque en general tiende a imponerse el plural en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s</w:t>
      </w:r>
      <w:r w:rsidRPr="00BF2AE7">
        <w:rPr>
          <w:rFonts w:eastAsia="Times New Roman" w:cstheme="minorHAnsi"/>
          <w:color w:val="414141"/>
          <w:lang w:eastAsia="es-AR"/>
        </w:rPr>
        <w:t>: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marroquí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s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, marroquí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es</w:t>
      </w:r>
      <w:r w:rsidRPr="00BF2AE7">
        <w:rPr>
          <w:rFonts w:eastAsia="Times New Roman" w:cstheme="minorHAnsi"/>
          <w:color w:val="414141"/>
          <w:lang w:eastAsia="es-AR"/>
        </w:rPr>
        <w:t>;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bantú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s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, bantú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es</w:t>
      </w:r>
      <w:r w:rsidRPr="00BF2AE7">
        <w:rPr>
          <w:rFonts w:eastAsia="Times New Roman" w:cstheme="minorHAnsi"/>
          <w:color w:val="414141"/>
          <w:lang w:eastAsia="es-AR"/>
        </w:rPr>
        <w:t>.</w:t>
      </w:r>
    </w:p>
    <w:p w:rsidR="00BF2AE7" w:rsidRPr="00BF2AE7" w:rsidRDefault="00BF2AE7" w:rsidP="00BF2AE7">
      <w:pPr>
        <w:numPr>
          <w:ilvl w:val="0"/>
          <w:numId w:val="5"/>
        </w:numPr>
        <w:spacing w:after="0" w:line="240" w:lineRule="auto"/>
        <w:ind w:left="0"/>
        <w:contextualSpacing/>
        <w:textAlignment w:val="baseline"/>
        <w:rPr>
          <w:rFonts w:eastAsia="Times New Roman" w:cstheme="minorHAnsi"/>
          <w:color w:val="414141"/>
          <w:lang w:eastAsia="es-AR"/>
        </w:rPr>
      </w:pPr>
      <w:r w:rsidRPr="00BF2AE7">
        <w:rPr>
          <w:rFonts w:eastAsia="Times New Roman" w:cstheme="minorHAnsi"/>
          <w:color w:val="414141"/>
          <w:lang w:eastAsia="es-AR"/>
        </w:rPr>
        <w:t>También se vacila en algunos monosílabos acabados en vocal, aunque en este caso se prefiere añadir la terminación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-es:</w:t>
      </w:r>
      <w:r w:rsidRPr="00BF2AE7">
        <w:rPr>
          <w:rFonts w:eastAsia="Times New Roman" w:cstheme="minorHAnsi"/>
          <w:color w:val="414141"/>
          <w:lang w:eastAsia="es-AR"/>
        </w:rPr>
        <w:t>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la i / las í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es</w:t>
      </w:r>
      <w:r w:rsidRPr="00BF2AE7">
        <w:rPr>
          <w:rFonts w:eastAsia="Times New Roman" w:cstheme="minorHAnsi"/>
          <w:color w:val="414141"/>
          <w:lang w:eastAsia="es-AR"/>
        </w:rPr>
        <w:t>, </w:t>
      </w:r>
      <w:r w:rsidRPr="00BF2AE7">
        <w:rPr>
          <w:rFonts w:eastAsia="Times New Roman" w:cstheme="minorHAnsi"/>
          <w:i/>
          <w:iCs/>
          <w:color w:val="414141"/>
          <w:lang w:eastAsia="es-AR"/>
        </w:rPr>
        <w:t>el no / los no</w:t>
      </w:r>
      <w:r w:rsidRPr="00BF2AE7">
        <w:rPr>
          <w:rFonts w:eastAsia="Times New Roman" w:cstheme="minorHAnsi"/>
          <w:b/>
          <w:bCs/>
          <w:i/>
          <w:iCs/>
          <w:color w:val="414141"/>
          <w:lang w:eastAsia="es-AR"/>
        </w:rPr>
        <w:t>es</w:t>
      </w:r>
      <w:r w:rsidRPr="00BF2AE7">
        <w:rPr>
          <w:rFonts w:eastAsia="Times New Roman" w:cstheme="minorHAnsi"/>
          <w:color w:val="414141"/>
          <w:lang w:eastAsia="es-AR"/>
        </w:rPr>
        <w:t>.</w:t>
      </w:r>
    </w:p>
    <w:p w:rsidR="00BF2AE7" w:rsidRPr="00BF2AE7" w:rsidRDefault="00BF2AE7" w:rsidP="00BF2AE7">
      <w:pPr>
        <w:spacing w:after="0"/>
        <w:contextualSpacing/>
        <w:jc w:val="both"/>
        <w:rPr>
          <w:rFonts w:cstheme="minorHAnsi"/>
        </w:rPr>
      </w:pPr>
    </w:p>
    <w:sectPr w:rsidR="00BF2AE7" w:rsidRPr="00BF2AE7" w:rsidSect="00BF2AE7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298"/>
    <w:multiLevelType w:val="multilevel"/>
    <w:tmpl w:val="6C1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2445"/>
    <w:multiLevelType w:val="multilevel"/>
    <w:tmpl w:val="4AF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444F2"/>
    <w:multiLevelType w:val="multilevel"/>
    <w:tmpl w:val="8D7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25915"/>
    <w:multiLevelType w:val="multilevel"/>
    <w:tmpl w:val="93C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D7CA3"/>
    <w:multiLevelType w:val="hybridMultilevel"/>
    <w:tmpl w:val="A0EAC7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16E3"/>
    <w:multiLevelType w:val="hybridMultilevel"/>
    <w:tmpl w:val="539E3252"/>
    <w:lvl w:ilvl="0" w:tplc="2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E7"/>
    <w:rsid w:val="00145AE7"/>
    <w:rsid w:val="001E56B3"/>
    <w:rsid w:val="003A797A"/>
    <w:rsid w:val="00465D76"/>
    <w:rsid w:val="006D38EA"/>
    <w:rsid w:val="00785EAF"/>
    <w:rsid w:val="00BF2AE7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7A"/>
  </w:style>
  <w:style w:type="paragraph" w:styleId="Ttulo4">
    <w:name w:val="heading 4"/>
    <w:basedOn w:val="Normal"/>
    <w:link w:val="Ttulo4Car"/>
    <w:uiPriority w:val="9"/>
    <w:qFormat/>
    <w:rsid w:val="00BF2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A797A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797A"/>
    <w:rPr>
      <w:b/>
      <w:bCs/>
      <w:i/>
      <w:iCs/>
      <w:color w:val="AD0101" w:themeColor="accent1"/>
    </w:rPr>
  </w:style>
  <w:style w:type="paragraph" w:styleId="NormalWeb">
    <w:name w:val="Normal (Web)"/>
    <w:basedOn w:val="Normal"/>
    <w:uiPriority w:val="99"/>
    <w:unhideWhenUsed/>
    <w:rsid w:val="00BF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BF2AE7"/>
  </w:style>
  <w:style w:type="character" w:styleId="Hipervnculo">
    <w:name w:val="Hyperlink"/>
    <w:basedOn w:val="Fuentedeprrafopredeter"/>
    <w:uiPriority w:val="99"/>
    <w:semiHidden/>
    <w:unhideWhenUsed/>
    <w:rsid w:val="00BF2A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2AE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F2AE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iconooculto">
    <w:name w:val="icono_oculto"/>
    <w:basedOn w:val="Fuentedeprrafopredeter"/>
    <w:rsid w:val="00BF2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7A"/>
  </w:style>
  <w:style w:type="paragraph" w:styleId="Ttulo4">
    <w:name w:val="heading 4"/>
    <w:basedOn w:val="Normal"/>
    <w:link w:val="Ttulo4Car"/>
    <w:uiPriority w:val="9"/>
    <w:qFormat/>
    <w:rsid w:val="00BF2A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A797A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797A"/>
    <w:rPr>
      <w:b/>
      <w:bCs/>
      <w:i/>
      <w:iCs/>
      <w:color w:val="AD0101" w:themeColor="accent1"/>
    </w:rPr>
  </w:style>
  <w:style w:type="paragraph" w:styleId="NormalWeb">
    <w:name w:val="Normal (Web)"/>
    <w:basedOn w:val="Normal"/>
    <w:uiPriority w:val="99"/>
    <w:unhideWhenUsed/>
    <w:rsid w:val="00BF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BF2AE7"/>
  </w:style>
  <w:style w:type="character" w:styleId="Hipervnculo">
    <w:name w:val="Hyperlink"/>
    <w:basedOn w:val="Fuentedeprrafopredeter"/>
    <w:uiPriority w:val="99"/>
    <w:semiHidden/>
    <w:unhideWhenUsed/>
    <w:rsid w:val="00BF2A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2AE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F2AE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iconooculto">
    <w:name w:val="icono_oculto"/>
    <w:basedOn w:val="Fuentedeprrafopredeter"/>
    <w:rsid w:val="00BF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96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91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esorenlinea.cl/castellano/Sustantivoambigu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Laly</cp:lastModifiedBy>
  <cp:revision>2</cp:revision>
  <dcterms:created xsi:type="dcterms:W3CDTF">2012-04-23T16:01:00Z</dcterms:created>
  <dcterms:modified xsi:type="dcterms:W3CDTF">2012-04-23T16:01:00Z</dcterms:modified>
</cp:coreProperties>
</file>